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14" w:rsidRDefault="00602CF9">
      <w:pPr>
        <w:pStyle w:val="BodyText"/>
        <w:spacing w:before="57"/>
        <w:ind w:right="10071"/>
      </w:pPr>
      <w:r>
        <w:t>T</w:t>
      </w:r>
      <w:r>
        <w:rPr>
          <w:spacing w:val="1"/>
        </w:rPr>
        <w:t>o</w:t>
      </w:r>
      <w:r>
        <w:t>: F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m</w:t>
      </w:r>
      <w:r>
        <w:t>:</w:t>
      </w:r>
    </w:p>
    <w:p w:rsidR="00B15214" w:rsidRDefault="00602CF9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 w:rsidR="001C21D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 w:rsidR="00EC3029">
        <w:rPr>
          <w:rFonts w:ascii="Calibri" w:eastAsia="Calibri" w:hAnsi="Calibri" w:cs="Calibri"/>
          <w:b/>
          <w:bCs/>
          <w:spacing w:val="-3"/>
        </w:rPr>
        <w:t>Education Opportunity at the Schneider Geospatial Users’ Conference</w:t>
      </w:r>
    </w:p>
    <w:p w:rsidR="00B15214" w:rsidRDefault="00B15214">
      <w:pPr>
        <w:spacing w:before="6" w:line="260" w:lineRule="exact"/>
        <w:rPr>
          <w:sz w:val="26"/>
          <w:szCs w:val="26"/>
        </w:rPr>
      </w:pPr>
    </w:p>
    <w:p w:rsidR="00B15214" w:rsidRDefault="00602CF9" w:rsidP="001C21D5">
      <w:pPr>
        <w:pStyle w:val="BodyText"/>
        <w:spacing w:line="266" w:lineRule="exact"/>
        <w:ind w:right="625"/>
      </w:pPr>
      <w:r>
        <w:t>I would</w:t>
      </w:r>
      <w:r>
        <w:rPr>
          <w:spacing w:val="-1"/>
        </w:rPr>
        <w:t xml:space="preserve"> </w:t>
      </w:r>
      <w:r>
        <w:t>like to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 w:rsidR="00EC3029">
        <w:t>the Schneider Geospatial</w:t>
      </w:r>
      <w:r>
        <w:rPr>
          <w:spacing w:val="2"/>
        </w:rPr>
        <w:t xml:space="preserve"> </w:t>
      </w:r>
      <w:r w:rsidR="00EC3029">
        <w:t xml:space="preserve">Users’ Conference </w:t>
      </w:r>
      <w:r>
        <w:t>in</w:t>
      </w:r>
      <w:r>
        <w:rPr>
          <w:spacing w:val="-1"/>
        </w:rPr>
        <w:t xml:space="preserve"> </w:t>
      </w:r>
      <w:r w:rsidR="00EC3029">
        <w:rPr>
          <w:spacing w:val="-1"/>
        </w:rPr>
        <w:t>Savannah, Georgia</w:t>
      </w:r>
      <w:r>
        <w:t>,</w:t>
      </w:r>
      <w:r>
        <w:rPr>
          <w:spacing w:val="-2"/>
        </w:rPr>
        <w:t xml:space="preserve"> </w:t>
      </w:r>
      <w:r w:rsidR="00526813">
        <w:t>scheduled for</w:t>
      </w:r>
      <w:r>
        <w:rPr>
          <w:spacing w:val="-1"/>
        </w:rPr>
        <w:t xml:space="preserve"> </w:t>
      </w:r>
      <w:r w:rsidR="00EC3029">
        <w:rPr>
          <w:spacing w:val="-1"/>
        </w:rPr>
        <w:t>September 30-October 1, 2019</w:t>
      </w:r>
      <w:r>
        <w:t xml:space="preserve">. </w:t>
      </w:r>
      <w:r w:rsidR="001C21D5">
        <w:br/>
      </w:r>
      <w:r w:rsidR="001C21D5">
        <w:br/>
      </w:r>
      <w:r>
        <w:t>T</w:t>
      </w:r>
      <w:r>
        <w:rPr>
          <w:spacing w:val="-1"/>
        </w:rPr>
        <w:t>h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 w:rsidR="00EC3029">
        <w:rPr>
          <w:spacing w:val="-1"/>
        </w:rPr>
        <w:t xml:space="preserve">educational sessions in which I can gain valuable information about GIS and e-government solutions from our peers. This event attracts </w:t>
      </w:r>
      <w:r w:rsidR="0081360D">
        <w:rPr>
          <w:spacing w:val="-1"/>
        </w:rPr>
        <w:t xml:space="preserve">many </w:t>
      </w:r>
      <w:r w:rsidR="00EC3029">
        <w:rPr>
          <w:spacing w:val="-1"/>
        </w:rPr>
        <w:t>GIS and local government professionals</w:t>
      </w:r>
      <w:r w:rsidR="00EF0E3C">
        <w:rPr>
          <w:spacing w:val="-1"/>
        </w:rPr>
        <w:t xml:space="preserve"> from multiple states</w:t>
      </w:r>
      <w:r w:rsidR="00EC3029">
        <w:rPr>
          <w:spacing w:val="-1"/>
        </w:rPr>
        <w:t xml:space="preserve">. </w:t>
      </w:r>
      <w:r w:rsidR="001C0689">
        <w:rPr>
          <w:spacing w:val="-1"/>
        </w:rPr>
        <w:t>As a Schneider Geospatial client, attending</w:t>
      </w:r>
      <w:r w:rsidR="00EC3029">
        <w:rPr>
          <w:spacing w:val="-1"/>
        </w:rPr>
        <w:t xml:space="preserve"> this conference </w:t>
      </w:r>
      <w:r w:rsidR="001C0689">
        <w:rPr>
          <w:spacing w:val="-1"/>
        </w:rPr>
        <w:t>provides a l</w:t>
      </w:r>
      <w:r w:rsidR="00EC3029">
        <w:rPr>
          <w:spacing w:val="-1"/>
        </w:rPr>
        <w:t>earn</w:t>
      </w:r>
      <w:r w:rsidR="001C0689">
        <w:rPr>
          <w:spacing w:val="-1"/>
        </w:rPr>
        <w:t>ing environment for</w:t>
      </w:r>
      <w:r w:rsidR="00EC3029">
        <w:rPr>
          <w:spacing w:val="-1"/>
        </w:rPr>
        <w:t xml:space="preserve"> new methods and technologies </w:t>
      </w:r>
      <w:r w:rsidR="001C0689">
        <w:rPr>
          <w:spacing w:val="-1"/>
        </w:rPr>
        <w:t>which I</w:t>
      </w:r>
      <w:r w:rsidR="00EC3029">
        <w:rPr>
          <w:spacing w:val="-1"/>
        </w:rPr>
        <w:t xml:space="preserve"> can </w:t>
      </w:r>
      <w:r w:rsidR="001C0689">
        <w:rPr>
          <w:spacing w:val="-1"/>
        </w:rPr>
        <w:t>implement</w:t>
      </w:r>
      <w:r w:rsidR="00EC3029">
        <w:rPr>
          <w:spacing w:val="-1"/>
        </w:rPr>
        <w:t xml:space="preserve"> </w:t>
      </w:r>
      <w:r w:rsidR="001C0689">
        <w:rPr>
          <w:spacing w:val="-1"/>
        </w:rPr>
        <w:t xml:space="preserve">for </w:t>
      </w:r>
      <w:r w:rsidR="00EC3029">
        <w:rPr>
          <w:spacing w:val="-1"/>
        </w:rPr>
        <w:t>our organization. It also serves as a great environment to network with professionals in similar roles</w:t>
      </w:r>
      <w:r>
        <w:t xml:space="preserve">. </w:t>
      </w:r>
      <w:r w:rsidR="001C0689">
        <w:t>This conference also offers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 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es,</w:t>
      </w:r>
      <w:r w:rsidR="001C0689">
        <w:t xml:space="preserve"> </w:t>
      </w:r>
      <w:r w:rsidR="001C0689">
        <w:rPr>
          <w:spacing w:val="-3"/>
        </w:rPr>
        <w:t xml:space="preserve">along with </w:t>
      </w:r>
      <w:r w:rsidR="00EF0E3C">
        <w:rPr>
          <w:spacing w:val="-3"/>
        </w:rPr>
        <w:t>direct access to the product development team</w:t>
      </w:r>
      <w:r w:rsidR="001C0689">
        <w:rPr>
          <w:spacing w:val="-3"/>
        </w:rPr>
        <w:t>, as w</w:t>
      </w:r>
      <w:bookmarkStart w:id="0" w:name="_GoBack"/>
      <w:bookmarkEnd w:id="0"/>
      <w:r w:rsidR="001C0689">
        <w:rPr>
          <w:spacing w:val="-3"/>
        </w:rPr>
        <w:t xml:space="preserve">ell as </w:t>
      </w:r>
      <w:r w:rsidR="00EC3029">
        <w:rPr>
          <w:spacing w:val="4"/>
        </w:rPr>
        <w:t xml:space="preserve">an </w:t>
      </w:r>
      <w:r w:rsidR="00EC3029">
        <w:t>optional Administrative Clas</w:t>
      </w:r>
      <w:r w:rsidR="001C0689">
        <w:t>s about</w:t>
      </w:r>
      <w:r w:rsidR="00EC3029">
        <w:t xml:space="preserve"> </w:t>
      </w:r>
      <w:r w:rsidR="001C0689">
        <w:t>managerial</w:t>
      </w:r>
      <w:r w:rsidR="00EC3029">
        <w:t xml:space="preserve"> functions within </w:t>
      </w:r>
      <w:r w:rsidR="00013686">
        <w:t xml:space="preserve">our </w:t>
      </w:r>
      <w:r w:rsidR="00EC3029">
        <w:t xml:space="preserve">Beacon/qPublic.net </w:t>
      </w:r>
      <w:r w:rsidR="001C0689">
        <w:t>for all administrators from beginner to advanced.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 w:rsidP="00313CC2">
      <w:pPr>
        <w:pStyle w:val="BodyText"/>
      </w:pPr>
      <w:r>
        <w:t xml:space="preserve">My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C3029">
        <w:t>Users’ Conference</w:t>
      </w:r>
      <w:r w:rsidR="00D04794">
        <w:rPr>
          <w:spacing w:val="1"/>
        </w:rPr>
        <w:t xml:space="preserve"> </w:t>
      </w:r>
      <w:r>
        <w:t>inc</w:t>
      </w:r>
      <w:r>
        <w:rPr>
          <w:spacing w:val="-1"/>
        </w:rPr>
        <w:t>lud</w:t>
      </w:r>
      <w:r>
        <w:t>es</w:t>
      </w:r>
      <w:r>
        <w:rPr>
          <w:spacing w:val="-2"/>
        </w:rPr>
        <w:t xml:space="preserve"> tw</w:t>
      </w:r>
      <w:r>
        <w:t>o</w:t>
      </w:r>
      <w:r>
        <w:rPr>
          <w:spacing w:val="-1"/>
        </w:rPr>
        <w:t xml:space="preserve"> d</w:t>
      </w:r>
      <w:r>
        <w:t xml:space="preserve">ays, </w:t>
      </w:r>
      <w:r w:rsidR="00EE4940">
        <w:t xml:space="preserve">which is </w:t>
      </w:r>
      <w:r>
        <w:t>atten</w:t>
      </w:r>
      <w:r>
        <w:rPr>
          <w:spacing w:val="-2"/>
        </w:rPr>
        <w:t>d</w:t>
      </w:r>
      <w:r>
        <w:t xml:space="preserve">ed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 w:rsidR="00EE4940">
        <w:t>local government professional</w:t>
      </w:r>
      <w:r w:rsidR="00526813">
        <w:rPr>
          <w:spacing w:val="1"/>
        </w:rPr>
        <w:t xml:space="preserve"> across the nation</w:t>
      </w:r>
      <w:r>
        <w:t>.</w:t>
      </w:r>
      <w:r w:rsidR="00EE4940">
        <w:t xml:space="preserve"> </w:t>
      </w:r>
      <w:r w:rsidR="00526813">
        <w:t xml:space="preserve">During the </w:t>
      </w:r>
      <w:r w:rsidR="005A3A74">
        <w:t>conference,</w:t>
      </w:r>
      <w:r w:rsidR="00526813">
        <w:t xml:space="preserve"> we will be going over what is new with Beacon/qPublic.net, Permitting, and IDAM, extending and enhancing add-ons</w:t>
      </w:r>
      <w:r w:rsidR="002E44D3">
        <w:t>, 508 accessibility</w:t>
      </w:r>
      <w:r w:rsidR="00526813">
        <w:t xml:space="preserve">, </w:t>
      </w:r>
      <w:proofErr w:type="spellStart"/>
      <w:r w:rsidR="00526813">
        <w:t>Agland</w:t>
      </w:r>
      <w:proofErr w:type="spellEnd"/>
      <w:r w:rsidR="00526813">
        <w:t xml:space="preserve"> assessment, client panel</w:t>
      </w:r>
      <w:r w:rsidR="00791AA4">
        <w:t xml:space="preserve"> discussion</w:t>
      </w:r>
      <w:r w:rsidR="00526813">
        <w:t>, assessment appeals, data collection, data/parcel maintenance,</w:t>
      </w:r>
      <w:r w:rsidR="00013686">
        <w:t xml:space="preserve"> GIS insourcing</w:t>
      </w:r>
      <w:r w:rsidR="005863E4">
        <w:t>,</w:t>
      </w:r>
      <w:r w:rsidR="00526813">
        <w:t xml:space="preserve"> and more</w:t>
      </w:r>
      <w:r>
        <w:t>.</w:t>
      </w:r>
      <w:r>
        <w:rPr>
          <w:spacing w:val="-3"/>
        </w:rPr>
        <w:t xml:space="preserve"> </w:t>
      </w:r>
      <w:r w:rsidR="00313CC2">
        <w:t>M</w:t>
      </w:r>
      <w:r w:rsidR="00313CC2">
        <w:rPr>
          <w:spacing w:val="1"/>
        </w:rPr>
        <w:t>o</w:t>
      </w:r>
      <w:r w:rsidR="00313CC2">
        <w:rPr>
          <w:spacing w:val="-3"/>
        </w:rPr>
        <w:t>r</w:t>
      </w:r>
      <w:r w:rsidR="00313CC2">
        <w:t>e i</w:t>
      </w:r>
      <w:r w:rsidR="00313CC2">
        <w:rPr>
          <w:spacing w:val="-2"/>
        </w:rPr>
        <w:t>n</w:t>
      </w:r>
      <w:r w:rsidR="00313CC2">
        <w:t>fo</w:t>
      </w:r>
      <w:r w:rsidR="00313CC2">
        <w:rPr>
          <w:spacing w:val="-3"/>
        </w:rPr>
        <w:t>r</w:t>
      </w:r>
      <w:r w:rsidR="00313CC2">
        <w:t>m</w:t>
      </w:r>
      <w:r w:rsidR="00313CC2">
        <w:rPr>
          <w:spacing w:val="-3"/>
        </w:rPr>
        <w:t>a</w:t>
      </w:r>
      <w:r w:rsidR="00313CC2">
        <w:t>ti</w:t>
      </w:r>
      <w:r w:rsidR="00313CC2">
        <w:rPr>
          <w:spacing w:val="1"/>
        </w:rPr>
        <w:t>o</w:t>
      </w:r>
      <w:r w:rsidR="00313CC2">
        <w:t>n</w:t>
      </w:r>
      <w:r w:rsidR="00313CC2">
        <w:rPr>
          <w:spacing w:val="-1"/>
        </w:rPr>
        <w:t xml:space="preserve"> </w:t>
      </w:r>
      <w:r w:rsidR="00313CC2">
        <w:t>is</w:t>
      </w:r>
      <w:r w:rsidR="00313CC2">
        <w:rPr>
          <w:spacing w:val="-2"/>
        </w:rPr>
        <w:t xml:space="preserve"> </w:t>
      </w:r>
      <w:r w:rsidR="00313CC2">
        <w:t>a</w:t>
      </w:r>
      <w:r w:rsidR="00313CC2">
        <w:rPr>
          <w:spacing w:val="-2"/>
        </w:rPr>
        <w:t>v</w:t>
      </w:r>
      <w:r w:rsidR="00313CC2">
        <w:t>ai</w:t>
      </w:r>
      <w:r w:rsidR="00313CC2">
        <w:rPr>
          <w:spacing w:val="-1"/>
        </w:rPr>
        <w:t>l</w:t>
      </w:r>
      <w:r w:rsidR="00313CC2">
        <w:rPr>
          <w:spacing w:val="-3"/>
        </w:rPr>
        <w:t>a</w:t>
      </w:r>
      <w:r w:rsidR="00313CC2">
        <w:rPr>
          <w:spacing w:val="-1"/>
        </w:rPr>
        <w:t>b</w:t>
      </w:r>
      <w:r w:rsidR="00313CC2">
        <w:t xml:space="preserve">le </w:t>
      </w:r>
      <w:r w:rsidR="00313CC2">
        <w:rPr>
          <w:spacing w:val="1"/>
        </w:rPr>
        <w:t>o</w:t>
      </w:r>
      <w:r w:rsidR="00313CC2">
        <w:t>n</w:t>
      </w:r>
      <w:r w:rsidR="00313CC2">
        <w:rPr>
          <w:spacing w:val="-3"/>
        </w:rPr>
        <w:t xml:space="preserve"> </w:t>
      </w:r>
      <w:r w:rsidR="00313CC2">
        <w:t>the</w:t>
      </w:r>
      <w:r w:rsidR="00313CC2">
        <w:rPr>
          <w:spacing w:val="3"/>
        </w:rPr>
        <w:t xml:space="preserve"> Users’ C</w:t>
      </w:r>
      <w:r w:rsidR="00313CC2">
        <w:rPr>
          <w:spacing w:val="1"/>
        </w:rPr>
        <w:t>o</w:t>
      </w:r>
      <w:r w:rsidR="00313CC2">
        <w:rPr>
          <w:spacing w:val="-1"/>
        </w:rPr>
        <w:t>n</w:t>
      </w:r>
      <w:r w:rsidR="00313CC2">
        <w:t>fe</w:t>
      </w:r>
      <w:r w:rsidR="00313CC2">
        <w:rPr>
          <w:spacing w:val="-3"/>
        </w:rPr>
        <w:t>r</w:t>
      </w:r>
      <w:r w:rsidR="00313CC2">
        <w:t>e</w:t>
      </w:r>
      <w:r w:rsidR="00313CC2">
        <w:rPr>
          <w:spacing w:val="-1"/>
        </w:rPr>
        <w:t>n</w:t>
      </w:r>
      <w:r w:rsidR="00313CC2">
        <w:t>ce</w:t>
      </w:r>
      <w:r w:rsidR="00313CC2">
        <w:rPr>
          <w:spacing w:val="-2"/>
        </w:rPr>
        <w:t xml:space="preserve"> </w:t>
      </w:r>
      <w:hyperlink r:id="rId4" w:history="1">
        <w:r w:rsidR="00313CC2" w:rsidRPr="00526813">
          <w:rPr>
            <w:rStyle w:val="Hyperlink"/>
            <w:u w:color="0000FF"/>
          </w:rPr>
          <w:t>we</w:t>
        </w:r>
        <w:r w:rsidR="00313CC2" w:rsidRPr="00526813">
          <w:rPr>
            <w:rStyle w:val="Hyperlink"/>
            <w:spacing w:val="-4"/>
            <w:u w:color="0000FF"/>
          </w:rPr>
          <w:t>b</w:t>
        </w:r>
        <w:r w:rsidR="00313CC2" w:rsidRPr="00526813">
          <w:rPr>
            <w:rStyle w:val="Hyperlink"/>
            <w:u w:color="0000FF"/>
          </w:rPr>
          <w:t>sit</w:t>
        </w:r>
        <w:r w:rsidR="00313CC2" w:rsidRPr="00526813">
          <w:rPr>
            <w:rStyle w:val="Hyperlink"/>
            <w:spacing w:val="1"/>
            <w:u w:color="0000FF"/>
          </w:rPr>
          <w:t>e</w:t>
        </w:r>
      </w:hyperlink>
      <w:r w:rsidR="00313CC2">
        <w:rPr>
          <w:color w:val="000000"/>
        </w:rPr>
        <w:t>.</w:t>
      </w:r>
    </w:p>
    <w:p w:rsidR="00B15214" w:rsidRDefault="00B15214">
      <w:pPr>
        <w:spacing w:line="280" w:lineRule="exact"/>
        <w:rPr>
          <w:sz w:val="28"/>
          <w:szCs w:val="28"/>
        </w:rPr>
      </w:pPr>
    </w:p>
    <w:p w:rsidR="00B15214" w:rsidRDefault="00602CF9">
      <w:pPr>
        <w:pStyle w:val="BodyText"/>
        <w:ind w:right="154"/>
      </w:pPr>
      <w:r>
        <w:rPr>
          <w:spacing w:val="-1"/>
        </w:rPr>
        <w:t>I'</w:t>
      </w:r>
      <w:r>
        <w:t>m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o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w</w:t>
      </w:r>
      <w:r>
        <w:rPr>
          <w:spacing w:val="-2"/>
        </w:rPr>
        <w:t>a</w:t>
      </w:r>
      <w:r>
        <w:t>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d</w:t>
      </w:r>
      <w:r>
        <w:rPr>
          <w:spacing w:val="-4"/>
        </w:rPr>
        <w:t>u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xpenses thro</w:t>
      </w:r>
      <w:r>
        <w:rPr>
          <w:spacing w:val="-1"/>
        </w:rPr>
        <w:t>ug</w:t>
      </w:r>
      <w:r>
        <w:t xml:space="preserve">h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imenta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strat</w:t>
      </w:r>
      <w:r>
        <w:rPr>
          <w:spacing w:val="-3"/>
        </w:rPr>
        <w:t>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ecial h</w:t>
      </w:r>
      <w:r>
        <w:rPr>
          <w:spacing w:val="-2"/>
        </w:rPr>
        <w:t>o</w:t>
      </w:r>
      <w:r>
        <w:t>tel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airfa</w:t>
      </w:r>
      <w:r>
        <w:rPr>
          <w:spacing w:val="-4"/>
        </w:rPr>
        <w:t>r</w:t>
      </w:r>
      <w:r>
        <w:t>e 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'</w:t>
      </w:r>
      <w:r>
        <w:t>s an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rox</w:t>
      </w:r>
      <w:r>
        <w:rPr>
          <w:spacing w:val="-3"/>
        </w:rPr>
        <w:t>i</w:t>
      </w:r>
      <w:r>
        <w:t>mate</w:t>
      </w:r>
      <w:r>
        <w:rPr>
          <w:spacing w:val="-2"/>
        </w:rPr>
        <w:t xml:space="preserve"> </w:t>
      </w:r>
      <w:r>
        <w:t>break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fe</w:t>
      </w:r>
      <w:r>
        <w:rPr>
          <w:spacing w:val="-3"/>
        </w:rPr>
        <w:t>r</w:t>
      </w:r>
      <w:r>
        <w:t>ence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ts:</w:t>
      </w:r>
    </w:p>
    <w:p w:rsidR="005863E4" w:rsidRDefault="00602CF9" w:rsidP="005863E4">
      <w:pPr>
        <w:pStyle w:val="BodyText"/>
        <w:ind w:left="840"/>
      </w:pPr>
      <w:r>
        <w:t>Registrat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  <w:r w:rsidR="005863E4">
        <w:t xml:space="preserve"> is included with our contract.</w:t>
      </w:r>
    </w:p>
    <w:p w:rsidR="00B15214" w:rsidRDefault="00602CF9" w:rsidP="005863E4">
      <w:pPr>
        <w:pStyle w:val="BodyText"/>
        <w:spacing w:before="1" w:line="238" w:lineRule="auto"/>
        <w:ind w:left="840"/>
      </w:pPr>
      <w:r>
        <w:t>A</w:t>
      </w:r>
      <w:r>
        <w:rPr>
          <w:spacing w:val="-1"/>
        </w:rPr>
        <w:t>i</w:t>
      </w:r>
      <w:r>
        <w:t>rfa</w:t>
      </w:r>
      <w:r w:rsidR="005863E4">
        <w:rPr>
          <w:spacing w:val="-1"/>
        </w:rPr>
        <w:t>re/Hotel: There is a</w:t>
      </w:r>
      <w:r w:rsidR="00791AA4">
        <w:rPr>
          <w:spacing w:val="-1"/>
        </w:rPr>
        <w:t>n</w:t>
      </w:r>
      <w:r w:rsidR="005863E4">
        <w:rPr>
          <w:spacing w:val="-1"/>
        </w:rPr>
        <w:t xml:space="preserve"> airfare/hotel bundle for $1,500, or I can get a h</w:t>
      </w:r>
      <w:r w:rsidR="005863E4">
        <w:rPr>
          <w:spacing w:val="1"/>
        </w:rPr>
        <w:t>o</w:t>
      </w:r>
      <w:r w:rsidR="005863E4">
        <w:t>tel</w:t>
      </w:r>
      <w:r w:rsidR="005863E4">
        <w:rPr>
          <w:spacing w:val="-2"/>
        </w:rPr>
        <w:t xml:space="preserve"> </w:t>
      </w:r>
      <w:r w:rsidR="005863E4">
        <w:t>(</w:t>
      </w:r>
      <w:r w:rsidR="005863E4">
        <w:rPr>
          <w:spacing w:val="-1"/>
        </w:rPr>
        <w:t>three</w:t>
      </w:r>
      <w:r w:rsidR="005863E4">
        <w:t xml:space="preserve"> </w:t>
      </w:r>
      <w:r w:rsidR="005863E4">
        <w:rPr>
          <w:spacing w:val="-1"/>
        </w:rPr>
        <w:t>n</w:t>
      </w:r>
      <w:r w:rsidR="005863E4">
        <w:t>i</w:t>
      </w:r>
      <w:r w:rsidR="005863E4">
        <w:rPr>
          <w:spacing w:val="-1"/>
        </w:rPr>
        <w:t>gh</w:t>
      </w:r>
      <w:r w:rsidR="005863E4">
        <w:t>ts</w:t>
      </w:r>
      <w:r w:rsidR="005863E4">
        <w:rPr>
          <w:spacing w:val="-2"/>
        </w:rPr>
        <w:t xml:space="preserve"> </w:t>
      </w:r>
      <w:r w:rsidR="005863E4">
        <w:t>at</w:t>
      </w:r>
      <w:r w:rsidR="005863E4">
        <w:rPr>
          <w:spacing w:val="-2"/>
        </w:rPr>
        <w:t xml:space="preserve"> </w:t>
      </w:r>
      <w:r w:rsidR="005863E4">
        <w:t>$</w:t>
      </w:r>
      <w:r w:rsidR="005863E4">
        <w:rPr>
          <w:spacing w:val="-2"/>
        </w:rPr>
        <w:t>185</w:t>
      </w:r>
      <w:r w:rsidR="005863E4">
        <w:rPr>
          <w:spacing w:val="-3"/>
        </w:rPr>
        <w:t xml:space="preserve"> </w:t>
      </w:r>
      <w:r w:rsidR="005863E4">
        <w:rPr>
          <w:spacing w:val="-1"/>
        </w:rPr>
        <w:t>p</w:t>
      </w:r>
      <w:r w:rsidR="005863E4">
        <w:t xml:space="preserve">er </w:t>
      </w:r>
      <w:r w:rsidR="005863E4">
        <w:rPr>
          <w:spacing w:val="-1"/>
        </w:rPr>
        <w:t>n</w:t>
      </w:r>
      <w:r w:rsidR="005863E4">
        <w:t>i</w:t>
      </w:r>
      <w:r w:rsidR="005863E4">
        <w:rPr>
          <w:spacing w:val="-1"/>
        </w:rPr>
        <w:t>gh</w:t>
      </w:r>
      <w:r w:rsidR="005863E4">
        <w:rPr>
          <w:spacing w:val="1"/>
        </w:rPr>
        <w:t>t</w:t>
      </w:r>
      <w:r w:rsidR="005863E4">
        <w:t xml:space="preserve">) and airfare for </w:t>
      </w:r>
      <w:r w:rsidR="005863E4" w:rsidRPr="00313CC2">
        <w:rPr>
          <w:highlight w:val="yellow"/>
        </w:rPr>
        <w:t>___________</w:t>
      </w:r>
    </w:p>
    <w:p w:rsidR="00B15214" w:rsidRDefault="00602CF9" w:rsidP="005863E4">
      <w:pPr>
        <w:pStyle w:val="BodyText"/>
        <w:spacing w:before="1" w:line="238" w:lineRule="auto"/>
        <w:ind w:left="840"/>
      </w:pPr>
      <w:r>
        <w:t>Tra</w:t>
      </w:r>
      <w:r>
        <w:rPr>
          <w:spacing w:val="-1"/>
        </w:rPr>
        <w:t>n</w:t>
      </w:r>
      <w:r>
        <w:t>sport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(est</w:t>
      </w:r>
      <w:r>
        <w:rPr>
          <w:spacing w:val="-3"/>
        </w:rPr>
        <w:t>i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1"/>
        </w:rPr>
        <w:t>n</w:t>
      </w:r>
      <w:r>
        <w:t xml:space="preserve">g </w:t>
      </w:r>
      <w:r w:rsidR="00526813">
        <w:t>Uber</w:t>
      </w:r>
      <w:r>
        <w:t xml:space="preserve"> fare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ween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>rp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 xml:space="preserve">l </w:t>
      </w:r>
      <w:r>
        <w:rPr>
          <w:spacing w:val="-3"/>
        </w:rPr>
        <w:t>a</w:t>
      </w:r>
      <w:r>
        <w:t>s bei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>2</w:t>
      </w:r>
      <w:r>
        <w:t>0 e</w:t>
      </w:r>
      <w:r>
        <w:rPr>
          <w:spacing w:val="-3"/>
        </w:rPr>
        <w:t>a</w:t>
      </w:r>
      <w:r>
        <w:t>ch</w:t>
      </w:r>
      <w:r>
        <w:rPr>
          <w:spacing w:val="-3"/>
        </w:rPr>
        <w:t xml:space="preserve"> </w:t>
      </w:r>
      <w:r>
        <w:t>wa</w:t>
      </w:r>
      <w:r>
        <w:rPr>
          <w:spacing w:val="2"/>
        </w:rPr>
        <w:t>y</w:t>
      </w:r>
      <w:r>
        <w:rPr>
          <w:spacing w:val="-3"/>
        </w:rPr>
        <w:t>)</w:t>
      </w:r>
      <w:r>
        <w:t xml:space="preserve">: </w:t>
      </w:r>
      <w:r w:rsidR="00313CC2" w:rsidRPr="00313CC2">
        <w:rPr>
          <w:highlight w:val="yellow"/>
        </w:rPr>
        <w:t>____________</w:t>
      </w:r>
    </w:p>
    <w:p w:rsidR="00313CC2" w:rsidRDefault="00602CF9" w:rsidP="00313CC2">
      <w:pPr>
        <w:pStyle w:val="BodyText"/>
        <w:ind w:left="840" w:right="6120"/>
      </w:pPr>
      <w:r>
        <w:t>Meals</w:t>
      </w:r>
      <w:r>
        <w:rPr>
          <w:spacing w:val="-2"/>
        </w:rPr>
        <w:t xml:space="preserve"> </w:t>
      </w:r>
      <w:r>
        <w:t>(</w:t>
      </w:r>
      <w:r w:rsidR="00526813">
        <w:t>3</w:t>
      </w:r>
      <w:r>
        <w:t xml:space="preserve"> d</w:t>
      </w:r>
      <w:r>
        <w:rPr>
          <w:spacing w:val="-3"/>
        </w:rPr>
        <w:t>a</w:t>
      </w:r>
      <w:r>
        <w:t xml:space="preserve">ys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$</w:t>
      </w:r>
      <w:r>
        <w:t>60</w:t>
      </w:r>
      <w:r>
        <w:rPr>
          <w:spacing w:val="-1"/>
        </w:rPr>
        <w:t xml:space="preserve"> 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y</w:t>
      </w:r>
      <w:r>
        <w:t xml:space="preserve">): </w:t>
      </w:r>
      <w:r w:rsidR="00313CC2" w:rsidRPr="00313CC2">
        <w:rPr>
          <w:highlight w:val="yellow"/>
        </w:rPr>
        <w:t>___________</w:t>
      </w:r>
    </w:p>
    <w:p w:rsidR="00B15214" w:rsidRDefault="00602CF9" w:rsidP="00313CC2">
      <w:pPr>
        <w:pStyle w:val="BodyText"/>
        <w:ind w:left="840" w:right="6120"/>
      </w:pPr>
      <w:r w:rsidRPr="005A3A74">
        <w:rPr>
          <w:highlight w:val="yellow"/>
        </w:rPr>
        <w:t>T</w:t>
      </w:r>
      <w:r w:rsidRPr="005A3A74">
        <w:rPr>
          <w:spacing w:val="1"/>
          <w:highlight w:val="yellow"/>
        </w:rPr>
        <w:t>o</w:t>
      </w:r>
      <w:r w:rsidRPr="005A3A74">
        <w:rPr>
          <w:highlight w:val="yellow"/>
        </w:rPr>
        <w:t>ta</w:t>
      </w:r>
      <w:r w:rsidRPr="005A3A74">
        <w:rPr>
          <w:spacing w:val="-3"/>
          <w:highlight w:val="yellow"/>
        </w:rPr>
        <w:t>l</w:t>
      </w:r>
      <w:r w:rsidRPr="005A3A74">
        <w:rPr>
          <w:highlight w:val="yellow"/>
        </w:rPr>
        <w:t>:</w:t>
      </w:r>
    </w:p>
    <w:p w:rsidR="00B15214" w:rsidRDefault="00B15214">
      <w:pPr>
        <w:spacing w:before="9" w:line="260" w:lineRule="exact"/>
        <w:rPr>
          <w:sz w:val="26"/>
          <w:szCs w:val="26"/>
        </w:rPr>
      </w:pPr>
    </w:p>
    <w:p w:rsidR="00B15214" w:rsidRDefault="00602CF9" w:rsidP="00313CC2">
      <w:pPr>
        <w:pStyle w:val="BodyText"/>
        <w:ind w:right="189"/>
      </w:pPr>
      <w:r>
        <w:rPr>
          <w:spacing w:val="-1"/>
        </w:rPr>
        <w:t>I'</w:t>
      </w:r>
      <w:r>
        <w:t>d also 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p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rel</w:t>
      </w:r>
      <w:r>
        <w:rPr>
          <w:spacing w:val="-3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</w:t>
      </w:r>
      <w:r>
        <w:rPr>
          <w:spacing w:val="-1"/>
        </w:rPr>
        <w:t>a</w:t>
      </w:r>
      <w:r>
        <w:t>r</w:t>
      </w:r>
      <w:r>
        <w:rPr>
          <w:spacing w:val="-3"/>
        </w:rPr>
        <w:t>t</w:t>
      </w:r>
      <w:r>
        <w:t>ments.</w:t>
      </w:r>
      <w:r w:rsidR="00313CC2">
        <w:t xml:space="preserve"> </w:t>
      </w:r>
      <w:r>
        <w:t>Tha</w:t>
      </w:r>
      <w:r>
        <w:rPr>
          <w:spacing w:val="-2"/>
        </w:rPr>
        <w:t>n</w:t>
      </w:r>
      <w:r>
        <w:t xml:space="preserve">k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de</w:t>
      </w:r>
      <w:r>
        <w:t>ratio</w:t>
      </w:r>
      <w:r>
        <w:rPr>
          <w:spacing w:val="-1"/>
        </w:rPr>
        <w:t>n</w:t>
      </w:r>
      <w:r>
        <w:t xml:space="preserve">. I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o</w:t>
      </w:r>
      <w:r>
        <w:t xml:space="preserve">k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w</w:t>
      </w:r>
      <w:r>
        <w:t>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 rep</w:t>
      </w:r>
      <w:r>
        <w:rPr>
          <w:spacing w:val="-1"/>
        </w:rPr>
        <w:t>l</w:t>
      </w:r>
      <w:r>
        <w:t>y.</w:t>
      </w:r>
    </w:p>
    <w:sectPr w:rsidR="00B15214">
      <w:type w:val="continuous"/>
      <w:pgSz w:w="12240" w:h="15840"/>
      <w:pgMar w:top="66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jc0MzOzNDQ3NbJU0lEKTi0uzszPAykwrAUAIQi/FiwAAAA="/>
  </w:docVars>
  <w:rsids>
    <w:rsidRoot w:val="00B15214"/>
    <w:rsid w:val="00013686"/>
    <w:rsid w:val="0001595B"/>
    <w:rsid w:val="000E05C7"/>
    <w:rsid w:val="001C0689"/>
    <w:rsid w:val="001C21D5"/>
    <w:rsid w:val="002E44D3"/>
    <w:rsid w:val="00313CC2"/>
    <w:rsid w:val="00382440"/>
    <w:rsid w:val="00526813"/>
    <w:rsid w:val="005863E4"/>
    <w:rsid w:val="005A3A74"/>
    <w:rsid w:val="00602CF9"/>
    <w:rsid w:val="007414D6"/>
    <w:rsid w:val="00791AA4"/>
    <w:rsid w:val="0081360D"/>
    <w:rsid w:val="009A2A21"/>
    <w:rsid w:val="00B005B2"/>
    <w:rsid w:val="00B15214"/>
    <w:rsid w:val="00CF347B"/>
    <w:rsid w:val="00D04794"/>
    <w:rsid w:val="00DC563D"/>
    <w:rsid w:val="00EC3029"/>
    <w:rsid w:val="00EE4940"/>
    <w:rsid w:val="00E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9152"/>
  <w15:docId w15:val="{396A0464-CF2D-4E50-A995-B182B03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6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neidergis.com/users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emil6377</dc:creator>
  <cp:lastModifiedBy>Stephanie Richardson</cp:lastModifiedBy>
  <cp:revision>3</cp:revision>
  <dcterms:created xsi:type="dcterms:W3CDTF">2019-04-22T17:47:00Z</dcterms:created>
  <dcterms:modified xsi:type="dcterms:W3CDTF">2019-04-22T19:37:00Z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2015-11-10T00:00:00Z</vt:filetime>
  </property>
</Properties>
</file>